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FADF" w14:textId="64D9BA46" w:rsidR="00C24282" w:rsidRDefault="0026689F" w:rsidP="00C242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17/12/2021 - </w:t>
      </w:r>
      <w:r w:rsidR="00C24282">
        <w:rPr>
          <w:rFonts w:ascii="Arial" w:hAnsi="Arial" w:cs="Arial"/>
        </w:rPr>
        <w:t>p. 20</w:t>
      </w:r>
    </w:p>
    <w:p w14:paraId="0FCBEA19" w14:textId="77777777" w:rsidR="00C24282" w:rsidRDefault="00C24282" w:rsidP="00C24282">
      <w:pPr>
        <w:spacing w:after="0"/>
        <w:jc w:val="both"/>
        <w:rPr>
          <w:rFonts w:ascii="Arial" w:hAnsi="Arial" w:cs="Arial"/>
        </w:rPr>
      </w:pPr>
    </w:p>
    <w:p w14:paraId="2A1B2816" w14:textId="77777777" w:rsidR="00C24282" w:rsidRPr="00DA1D05" w:rsidRDefault="00C24282" w:rsidP="00C24282">
      <w:pPr>
        <w:spacing w:after="0"/>
        <w:jc w:val="both"/>
        <w:rPr>
          <w:rFonts w:ascii="Arial" w:hAnsi="Arial" w:cs="Arial"/>
          <w:b/>
          <w:bCs/>
        </w:rPr>
      </w:pPr>
      <w:r w:rsidRPr="00DA1D05">
        <w:rPr>
          <w:rFonts w:ascii="Arial" w:hAnsi="Arial" w:cs="Arial"/>
          <w:b/>
          <w:bCs/>
        </w:rPr>
        <w:t>PORTARIA SME Nº 7.118, DE 16 DE DEZEMBRO DE 2021</w:t>
      </w:r>
    </w:p>
    <w:p w14:paraId="6EDD9D1F" w14:textId="1CE06C51" w:rsidR="00C24282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6016.2021/0113123-5</w:t>
      </w:r>
    </w:p>
    <w:p w14:paraId="68A831D8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</w:p>
    <w:p w14:paraId="46E192E4" w14:textId="178D242E" w:rsidR="00C24282" w:rsidRDefault="00C24282" w:rsidP="00C2428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17693">
        <w:rPr>
          <w:rFonts w:ascii="Arial" w:hAnsi="Arial" w:cs="Arial"/>
          <w:b/>
          <w:bCs/>
          <w:i/>
          <w:iCs/>
        </w:rPr>
        <w:t>ALTERA A DATA LIMITE PARA EMISSÃO DA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NOTA DE LIQUIDAÇÃO PELA DIRETORIA REGIONAL DE EDUCAÇÃO – DRE E O PERÍODO PARA 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ASSOCIAÇÃO PRESTAR CONTAS DOS RECURSOS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REFERENTES AO 3º REPASSE DE 2021, CONSTANTES DO ANEXO VII DA PORTARIA SME Nº 1.561,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DE 10/03/2021, DESTINA RECURSOS FINANCEIROS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EXTRAORDINÁRIOS ÀS ASSOCIAÇÕES DE PAIS 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MESTRES – APMS, DAS UNIDADES EDUCACIONAIS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DA REDE MUNICIPAL DE ENSINO, E APMSUACS DOS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CENTROS EDUCACIONAIS UNIFICADOS – CEUS, 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17693">
        <w:rPr>
          <w:rFonts w:ascii="Arial" w:hAnsi="Arial" w:cs="Arial"/>
          <w:b/>
          <w:bCs/>
          <w:i/>
          <w:iCs/>
        </w:rPr>
        <w:t>DÁ OUTRAS PROVIDÊNCIAS.</w:t>
      </w:r>
    </w:p>
    <w:p w14:paraId="1CB1C417" w14:textId="77777777" w:rsidR="00C24282" w:rsidRPr="00D17693" w:rsidRDefault="00C24282" w:rsidP="00C24282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6CD0C91" w14:textId="6ABC75DA" w:rsidR="00C24282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atribuições legais, e</w:t>
      </w:r>
    </w:p>
    <w:p w14:paraId="5B0221AE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</w:p>
    <w:p w14:paraId="13680B6B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CONSIDERANDO:</w:t>
      </w:r>
    </w:p>
    <w:p w14:paraId="198ABB33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a</w:t>
      </w:r>
      <w:proofErr w:type="gramEnd"/>
      <w:r w:rsidRPr="00DA1D05">
        <w:rPr>
          <w:rFonts w:ascii="Arial" w:hAnsi="Arial" w:cs="Arial"/>
        </w:rPr>
        <w:t xml:space="preserve"> Lei municipal nº 13.991, de 10/06/2005, que institui 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Programa de Transferência de Recursos Financeiros - PTRF às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Associações de Pais e Mestres das Unidades Educacionais da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Rede Municipal de Ensino;</w:t>
      </w:r>
    </w:p>
    <w:p w14:paraId="7A3C5742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o</w:t>
      </w:r>
      <w:proofErr w:type="gramEnd"/>
      <w:r w:rsidRPr="00DA1D05">
        <w:rPr>
          <w:rFonts w:ascii="Arial" w:hAnsi="Arial" w:cs="Arial"/>
        </w:rPr>
        <w:t xml:space="preserve"> Decreto municipal nº 60.331, de 28/06/2021, que confere nova regulamentação ao Programa de Transferência 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Recursos Financeiros - PTRF;</w:t>
      </w:r>
    </w:p>
    <w:p w14:paraId="77EC86F8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a</w:t>
      </w:r>
      <w:proofErr w:type="gramEnd"/>
      <w:r w:rsidRPr="00DA1D05">
        <w:rPr>
          <w:rFonts w:ascii="Arial" w:hAnsi="Arial" w:cs="Arial"/>
        </w:rPr>
        <w:t xml:space="preserve"> Portaria SME nº 6.634, de 12/11/2021, que estabelece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procedimentos para transferência, execução e prestação 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contas dos recursos do Programa de Transferência de Recursos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Financeiros - PTRF;</w:t>
      </w:r>
    </w:p>
    <w:p w14:paraId="4802CC02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a</w:t>
      </w:r>
      <w:proofErr w:type="gramEnd"/>
      <w:r w:rsidRPr="00DA1D05">
        <w:rPr>
          <w:rFonts w:ascii="Arial" w:hAnsi="Arial" w:cs="Arial"/>
        </w:rPr>
        <w:t xml:space="preserve"> Portaria SME nº 1.561, de 10/03/2021, alterada pelas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 xml:space="preserve">Portarias SME </w:t>
      </w:r>
      <w:proofErr w:type="spellStart"/>
      <w:r w:rsidRPr="00DA1D05">
        <w:rPr>
          <w:rFonts w:ascii="Arial" w:hAnsi="Arial" w:cs="Arial"/>
        </w:rPr>
        <w:t>nºs</w:t>
      </w:r>
      <w:proofErr w:type="spellEnd"/>
      <w:r w:rsidRPr="00DA1D05">
        <w:rPr>
          <w:rFonts w:ascii="Arial" w:hAnsi="Arial" w:cs="Arial"/>
        </w:rPr>
        <w:t xml:space="preserve"> 1.840, de 25/03/2021 e 4.749, de 26/07/2021,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que divulga os valores do Programa de Transferência de Recursos Financeiros – PTRF;</w:t>
      </w:r>
    </w:p>
    <w:p w14:paraId="2E594291" w14:textId="7BD30938" w:rsidR="00C24282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- </w:t>
      </w:r>
      <w:proofErr w:type="gramStart"/>
      <w:r w:rsidRPr="00DA1D05">
        <w:rPr>
          <w:rFonts w:ascii="Arial" w:hAnsi="Arial" w:cs="Arial"/>
        </w:rPr>
        <w:t>a</w:t>
      </w:r>
      <w:proofErr w:type="gramEnd"/>
      <w:r w:rsidRPr="00DA1D05">
        <w:rPr>
          <w:rFonts w:ascii="Arial" w:hAnsi="Arial" w:cs="Arial"/>
        </w:rPr>
        <w:t xml:space="preserve"> Instrução Normativa SME nº 26, de 03/09/2020, alterada pela Instrução Normativa SME nº 30, de 15/09/2020, que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 xml:space="preserve">reorienta o Programa "São Paulo Integral" nas </w:t>
      </w:r>
      <w:proofErr w:type="spellStart"/>
      <w:r w:rsidRPr="00DA1D05">
        <w:rPr>
          <w:rFonts w:ascii="Arial" w:hAnsi="Arial" w:cs="Arial"/>
        </w:rPr>
        <w:t>EMEIs</w:t>
      </w:r>
      <w:proofErr w:type="spellEnd"/>
      <w:r w:rsidRPr="00DA1D05">
        <w:rPr>
          <w:rFonts w:ascii="Arial" w:hAnsi="Arial" w:cs="Arial"/>
        </w:rPr>
        <w:t xml:space="preserve">, </w:t>
      </w:r>
      <w:proofErr w:type="spellStart"/>
      <w:r w:rsidRPr="00DA1D05">
        <w:rPr>
          <w:rFonts w:ascii="Arial" w:hAnsi="Arial" w:cs="Arial"/>
        </w:rPr>
        <w:t>EMEFs</w:t>
      </w:r>
      <w:proofErr w:type="spellEnd"/>
      <w:r w:rsidRPr="00DA1D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DA1D05">
        <w:rPr>
          <w:rFonts w:ascii="Arial" w:hAnsi="Arial" w:cs="Arial"/>
        </w:rPr>
        <w:t>EMEFMs</w:t>
      </w:r>
      <w:proofErr w:type="spellEnd"/>
      <w:r w:rsidRPr="00DA1D05">
        <w:rPr>
          <w:rFonts w:ascii="Arial" w:hAnsi="Arial" w:cs="Arial"/>
        </w:rPr>
        <w:t xml:space="preserve">, </w:t>
      </w:r>
      <w:proofErr w:type="spellStart"/>
      <w:r w:rsidRPr="00DA1D05">
        <w:rPr>
          <w:rFonts w:ascii="Arial" w:hAnsi="Arial" w:cs="Arial"/>
        </w:rPr>
        <w:t>EMEBSs</w:t>
      </w:r>
      <w:proofErr w:type="spellEnd"/>
      <w:r w:rsidRPr="00DA1D05">
        <w:rPr>
          <w:rFonts w:ascii="Arial" w:hAnsi="Arial" w:cs="Arial"/>
        </w:rPr>
        <w:t xml:space="preserve"> e nos </w:t>
      </w:r>
      <w:proofErr w:type="spellStart"/>
      <w:r w:rsidRPr="00DA1D05">
        <w:rPr>
          <w:rFonts w:ascii="Arial" w:hAnsi="Arial" w:cs="Arial"/>
        </w:rPr>
        <w:t>CEUs</w:t>
      </w:r>
      <w:proofErr w:type="spellEnd"/>
      <w:r w:rsidRPr="00DA1D05">
        <w:rPr>
          <w:rFonts w:ascii="Arial" w:hAnsi="Arial" w:cs="Arial"/>
        </w:rPr>
        <w:t xml:space="preserve"> da Rede Municipal de Ensino;</w:t>
      </w:r>
    </w:p>
    <w:p w14:paraId="6A159098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</w:p>
    <w:p w14:paraId="315B8659" w14:textId="5858FCBF" w:rsidR="00C24282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RESOLVE:</w:t>
      </w:r>
    </w:p>
    <w:p w14:paraId="68E509F2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</w:p>
    <w:p w14:paraId="1F3DDDB9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1º Alterar o Anexo VII da Portaria SME nº 1.561, 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2021, passando a vigorar os seguintes prazos relativos ao 3º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repasse de 2021:</w:t>
      </w:r>
    </w:p>
    <w:p w14:paraId="236FD06F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I - </w:t>
      </w:r>
      <w:proofErr w:type="gramStart"/>
      <w:r w:rsidRPr="00DA1D05">
        <w:rPr>
          <w:rFonts w:ascii="Arial" w:hAnsi="Arial" w:cs="Arial"/>
        </w:rPr>
        <w:t>data</w:t>
      </w:r>
      <w:proofErr w:type="gramEnd"/>
      <w:r w:rsidRPr="00DA1D05">
        <w:rPr>
          <w:rFonts w:ascii="Arial" w:hAnsi="Arial" w:cs="Arial"/>
        </w:rPr>
        <w:t xml:space="preserve"> limite para emissão da Nota de Liquidação pela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Diretoria Regional de Educação – DRE, até 30/12/2021;</w:t>
      </w:r>
    </w:p>
    <w:p w14:paraId="139BFE14" w14:textId="35BB6B98" w:rsidR="00C24282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 xml:space="preserve">II - </w:t>
      </w:r>
      <w:proofErr w:type="gramStart"/>
      <w:r w:rsidRPr="00DA1D05">
        <w:rPr>
          <w:rFonts w:ascii="Arial" w:hAnsi="Arial" w:cs="Arial"/>
        </w:rPr>
        <w:t>período</w:t>
      </w:r>
      <w:proofErr w:type="gramEnd"/>
      <w:r w:rsidRPr="00DA1D05">
        <w:rPr>
          <w:rFonts w:ascii="Arial" w:hAnsi="Arial" w:cs="Arial"/>
        </w:rPr>
        <w:t xml:space="preserve"> para a associação prestar contas à DRE, de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01/02 a 10/02/2022.</w:t>
      </w:r>
    </w:p>
    <w:p w14:paraId="721B8886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</w:p>
    <w:p w14:paraId="626F113E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2º Destinar às Unidades Educacionais da Rede Municipal de Ensino por meio do PTRF, recursos financeiros extraordinários, acrescidos aos valores previstos para o 3º repasse 2021,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devendo ser aplicados em conformidade com o artigo 3º da Lei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nº 13.991, de 2005.</w:t>
      </w:r>
    </w:p>
    <w:p w14:paraId="59F55868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§ 1º Os recursos extraordinários mencionados no “caput”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deste artigo serão calculados em conformidade com os Anexos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I, II, III, IV, V e VI integrantes desta Portaria.</w:t>
      </w:r>
    </w:p>
    <w:p w14:paraId="344D624D" w14:textId="25516282" w:rsidR="00C24282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§ 2º Serão desprezados os centavos dos valores repassados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às escolas participantes do “Projeto Piloto de Uso de Cartão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Magnético”.</w:t>
      </w:r>
    </w:p>
    <w:p w14:paraId="3E3CE95F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</w:p>
    <w:p w14:paraId="17C0F99E" w14:textId="41D1BAAD" w:rsidR="00C24282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3º A prestação de contas dos recursos de que trata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esta Portaria dar-se-á juntamente com a prestação de contas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do 3º repasse de 2021, por meio dos formulários gerados pelos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sistemas de apoio disponibilizados pela SME.</w:t>
      </w:r>
    </w:p>
    <w:p w14:paraId="25F35E88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</w:p>
    <w:p w14:paraId="6134ED7A" w14:textId="77777777" w:rsidR="00C24282" w:rsidRPr="00DA1D05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lastRenderedPageBreak/>
        <w:t>Art. 4º Excepcionalmente, em virtude do repasse no mês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de dezembro, fica autorizada a emissão da Nota de Liquidação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para as Associações que estejam em processo de recomposição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do corpo diretivo por motivo de vacância de cargo, liberando-as da condição estabelecida no parágrafo único do art. 10 da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Portaria SME nº 6.634/2021, desde que apresentem a cópia da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Ata lavrada e do protocolo de entrega do documento no Oficial</w:t>
      </w:r>
      <w:r>
        <w:rPr>
          <w:rFonts w:ascii="Arial" w:hAnsi="Arial" w:cs="Arial"/>
        </w:rPr>
        <w:t xml:space="preserve"> </w:t>
      </w:r>
      <w:r w:rsidRPr="00DA1D05">
        <w:rPr>
          <w:rFonts w:ascii="Arial" w:hAnsi="Arial" w:cs="Arial"/>
        </w:rPr>
        <w:t>de Registro.</w:t>
      </w:r>
    </w:p>
    <w:p w14:paraId="7F236288" w14:textId="77777777" w:rsidR="00C24282" w:rsidRDefault="00C24282" w:rsidP="00C24282">
      <w:pPr>
        <w:spacing w:after="0"/>
        <w:jc w:val="both"/>
        <w:rPr>
          <w:rFonts w:ascii="Arial" w:hAnsi="Arial" w:cs="Arial"/>
        </w:rPr>
      </w:pPr>
    </w:p>
    <w:p w14:paraId="46873B4F" w14:textId="0B87E6DB" w:rsidR="00C24282" w:rsidRDefault="00C24282" w:rsidP="00C24282">
      <w:pPr>
        <w:spacing w:after="0"/>
        <w:jc w:val="both"/>
        <w:rPr>
          <w:rFonts w:ascii="Arial" w:hAnsi="Arial" w:cs="Arial"/>
        </w:rPr>
      </w:pPr>
      <w:r w:rsidRPr="00DA1D05">
        <w:rPr>
          <w:rFonts w:ascii="Arial" w:hAnsi="Arial" w:cs="Arial"/>
        </w:rPr>
        <w:t>Art. 5º Esta Portaria entra em vigor na data de sua publicação</w:t>
      </w:r>
      <w:r>
        <w:rPr>
          <w:rFonts w:ascii="Arial" w:hAnsi="Arial" w:cs="Arial"/>
        </w:rPr>
        <w:t>.</w:t>
      </w:r>
    </w:p>
    <w:p w14:paraId="77B02550" w14:textId="77777777" w:rsidR="00C24282" w:rsidRDefault="00C24282" w:rsidP="00C24282">
      <w:pPr>
        <w:spacing w:after="0"/>
        <w:jc w:val="both"/>
        <w:rPr>
          <w:rFonts w:ascii="Arial" w:hAnsi="Arial" w:cs="Arial"/>
        </w:rPr>
      </w:pPr>
    </w:p>
    <w:p w14:paraId="4CFB254F" w14:textId="77777777" w:rsidR="00C24282" w:rsidRDefault="00C24282" w:rsidP="00C24282">
      <w:pPr>
        <w:spacing w:after="0"/>
        <w:jc w:val="both"/>
        <w:rPr>
          <w:rFonts w:ascii="Arial" w:hAnsi="Arial" w:cs="Arial"/>
        </w:rPr>
      </w:pPr>
    </w:p>
    <w:p w14:paraId="59D318D8" w14:textId="77777777" w:rsidR="00C24282" w:rsidRDefault="00C24282" w:rsidP="00C242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8128A6" wp14:editId="755B76B6">
            <wp:extent cx="4860758" cy="6901426"/>
            <wp:effectExtent l="0" t="0" r="0" b="0"/>
            <wp:docPr id="1" name="Imagem 1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la de celular com texto preto sobre fundo branc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988" cy="692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D0BCF" w14:textId="77777777" w:rsidR="00C24282" w:rsidRDefault="00C24282" w:rsidP="00C242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8F4FDE8" wp14:editId="2223E75A">
            <wp:extent cx="4858760" cy="6805061"/>
            <wp:effectExtent l="0" t="0" r="0" b="0"/>
            <wp:docPr id="2" name="Imagem 2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la de celular com texto preto sobre fundo branc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13" cy="6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C8E8" w14:textId="77777777" w:rsidR="00C24282" w:rsidRDefault="00C24282" w:rsidP="00C242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DF17192" wp14:editId="51001C14">
            <wp:extent cx="4860758" cy="7009161"/>
            <wp:effectExtent l="0" t="0" r="0" b="1270"/>
            <wp:docPr id="3" name="Imagem 3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la de celular com texto preto sobre fundo branc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382" cy="704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A5BC7" w14:textId="77777777" w:rsidR="00C24282" w:rsidRDefault="00C24282" w:rsidP="00C242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CAF5F38" wp14:editId="330D3249">
            <wp:extent cx="4618800" cy="2733575"/>
            <wp:effectExtent l="0" t="0" r="0" b="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157" cy="276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F9F8F" w14:textId="77777777" w:rsidR="00C24282" w:rsidRDefault="00C24282" w:rsidP="00C24282">
      <w:pPr>
        <w:spacing w:after="0"/>
        <w:jc w:val="both"/>
        <w:rPr>
          <w:rFonts w:ascii="Arial" w:hAnsi="Arial" w:cs="Arial"/>
        </w:rPr>
      </w:pPr>
    </w:p>
    <w:p w14:paraId="1A7E532D" w14:textId="163637E2" w:rsidR="00B738CD" w:rsidRDefault="00B738CD" w:rsidP="00C24282">
      <w:pPr>
        <w:spacing w:after="0"/>
        <w:jc w:val="both"/>
        <w:rPr>
          <w:rFonts w:ascii="Arial" w:hAnsi="Arial" w:cs="Arial"/>
        </w:rPr>
      </w:pPr>
    </w:p>
    <w:p w14:paraId="390A8D41" w14:textId="77777777" w:rsidR="00C24282" w:rsidRPr="0026689F" w:rsidRDefault="00C24282" w:rsidP="00C24282">
      <w:pPr>
        <w:spacing w:after="0"/>
        <w:jc w:val="both"/>
        <w:rPr>
          <w:rFonts w:ascii="Arial" w:hAnsi="Arial" w:cs="Arial"/>
        </w:rPr>
      </w:pPr>
    </w:p>
    <w:sectPr w:rsidR="00C24282" w:rsidRPr="0026689F" w:rsidSect="00266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F"/>
    <w:rsid w:val="000B7BCE"/>
    <w:rsid w:val="00163E38"/>
    <w:rsid w:val="0026689F"/>
    <w:rsid w:val="00762FB5"/>
    <w:rsid w:val="00932BC3"/>
    <w:rsid w:val="00B738CD"/>
    <w:rsid w:val="00C24282"/>
    <w:rsid w:val="00C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B739"/>
  <w15:chartTrackingRefBased/>
  <w15:docId w15:val="{A7ED712A-B434-4B76-9B20-0E9F28E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89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73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2021-12-17T12:57:00Z</cp:lastPrinted>
  <dcterms:created xsi:type="dcterms:W3CDTF">2021-12-17T13:00:00Z</dcterms:created>
  <dcterms:modified xsi:type="dcterms:W3CDTF">2021-12-17T13:00:00Z</dcterms:modified>
</cp:coreProperties>
</file>