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51C5" w14:textId="7F188E0C" w:rsidR="00EF7970" w:rsidRDefault="00EF7970" w:rsidP="00EF79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04/03/2022 - </w:t>
      </w:r>
      <w:r w:rsidRPr="00A855DB">
        <w:rPr>
          <w:rFonts w:ascii="Arial" w:hAnsi="Arial" w:cs="Arial"/>
        </w:rPr>
        <w:t>p. 13</w:t>
      </w:r>
    </w:p>
    <w:p w14:paraId="6C0E4B8E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4308EA60" w14:textId="77777777" w:rsidR="00EF7970" w:rsidRPr="00EE7825" w:rsidRDefault="00EF7970" w:rsidP="00EF7970">
      <w:pPr>
        <w:spacing w:after="0"/>
        <w:jc w:val="both"/>
        <w:rPr>
          <w:rFonts w:ascii="Arial" w:hAnsi="Arial" w:cs="Arial"/>
          <w:b/>
          <w:bCs/>
        </w:rPr>
      </w:pPr>
      <w:r w:rsidRPr="00EE7825">
        <w:rPr>
          <w:rFonts w:ascii="Arial" w:hAnsi="Arial" w:cs="Arial"/>
          <w:b/>
          <w:bCs/>
        </w:rPr>
        <w:t>PORTARIA SME Nº 1.529, DE 03 DE MARÇO DE 2022</w:t>
      </w:r>
    </w:p>
    <w:p w14:paraId="48144FCC" w14:textId="7B7587AF" w:rsidR="00EF7970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6016.2022/0014507-2</w:t>
      </w:r>
    </w:p>
    <w:p w14:paraId="66E34393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</w:p>
    <w:p w14:paraId="4E4626AA" w14:textId="77777777" w:rsidR="00EF7970" w:rsidRPr="00EE7825" w:rsidRDefault="00EF7970" w:rsidP="00EF797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E7825">
        <w:rPr>
          <w:rFonts w:ascii="Arial" w:hAnsi="Arial" w:cs="Arial"/>
          <w:b/>
          <w:bCs/>
          <w:i/>
          <w:iCs/>
        </w:rPr>
        <w:t>DISPÕE SOBRE A COMPENSAÇÃO DAS HORAS NÃO TRABALHADAS NOS DIAS DE SUSPENSÃO DO EXPEDIENTE E RECESSO COMPENSADO CONSTANTES NO DECRETO Nº 61.006, DE 14 DE JANEIRO DE 2022, E DÁ OUTRAS PROVIDÊNCIAS.</w:t>
      </w:r>
    </w:p>
    <w:p w14:paraId="0CCBBCD9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744634A0" w14:textId="50B00C11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O SECRETÁRIO MUNICIPAL DE EDUCAÇÃO, no uso de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suas atribuições legais e,</w:t>
      </w:r>
    </w:p>
    <w:p w14:paraId="2912C8DA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445DDB68" w14:textId="7B41DEF1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CONSIDERANDO:</w:t>
      </w:r>
    </w:p>
    <w:p w14:paraId="5FB6F33B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 xml:space="preserve">- </w:t>
      </w:r>
      <w:proofErr w:type="gramStart"/>
      <w:r w:rsidRPr="00A855DB">
        <w:rPr>
          <w:rFonts w:ascii="Arial" w:hAnsi="Arial" w:cs="Arial"/>
        </w:rPr>
        <w:t>o</w:t>
      </w:r>
      <w:proofErr w:type="gramEnd"/>
      <w:r w:rsidRPr="00A855DB">
        <w:rPr>
          <w:rFonts w:ascii="Arial" w:hAnsi="Arial" w:cs="Arial"/>
        </w:rPr>
        <w:t xml:space="preserve"> Decreto nº 61.006, de 2022, que dispõe sobre o funcionamento das repartições públicas municipais da Administração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Direta, Autárquica e Fundacional no ano de 2022.</w:t>
      </w:r>
    </w:p>
    <w:p w14:paraId="65E0C712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089DFF18" w14:textId="0AE09C81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RESOLVE:</w:t>
      </w:r>
    </w:p>
    <w:p w14:paraId="060F0FDF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304FFB56" w14:textId="3CD9AEAE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Art. 1º As Diretorias Regionais de Educação e Órgãos Centrais que compõem a Secretaria Municipal de Educação deverão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organizar a compensação das horas não trabalhadas nos dias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de suspensão do expediente e recesso compensado constantes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no Decreto nº 61.006, de 14 de janeiro de 2022, observados os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procedimentos definidos na presente Portaria.</w:t>
      </w:r>
    </w:p>
    <w:p w14:paraId="41A6F389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0769CDE4" w14:textId="5E3C12B8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Art. 2º Nos dias com suspensão de expediente conforme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estabelecido no Anexo III do Decreto nº 61.006, de 2022, a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compensação das horas não trabalhadas deverá ocorrer no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período compreendido entre os meses de janeiro a abril de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2022, em relação aos dias 25 de janeiro e 22 de abril de 2022,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e nos meses de setembro e outubro de 2022, em relação ao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dia 14 de novembro de 2022, e acarretará, obrigatoriamente,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os descontos dos valores pagos a título de auxílio-transporte,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vale-transporte, auxílio-refeição e vale-alimentação referentes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aos dias de expediente suspenso.</w:t>
      </w:r>
    </w:p>
    <w:p w14:paraId="3506BAE1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010C476C" w14:textId="2C32D449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Art. 3º O recesso compensado será organizado mediante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a formação de duas turmas de trabalho, que se revezarão nas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respectivas semanas com observância da jornada de trabalho e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do horário normal de funcionamento, inclusive de atendimento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ao público.</w:t>
      </w:r>
    </w:p>
    <w:p w14:paraId="4F1CB86D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I - Para fins do disposto no “caput” deste artigo, considera-se:</w:t>
      </w:r>
    </w:p>
    <w:p w14:paraId="1BDBFE4D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a) Semana comemorativa de Natal: dias 19, 20, 21, 22 e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23/12/22;</w:t>
      </w:r>
    </w:p>
    <w:p w14:paraId="61B78099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b) Semana comemorativa de fim de ano: dias 26, 27, 28,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29 e 30/12/22.</w:t>
      </w:r>
    </w:p>
    <w:p w14:paraId="57CD695D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II - Fica impedida a participação no recesso compensado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o servidor que:</w:t>
      </w:r>
    </w:p>
    <w:p w14:paraId="7E4FF151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a) Tiver sofrido qualquer tipo de punição disciplinar no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decorrer de 2022;</w:t>
      </w:r>
    </w:p>
    <w:p w14:paraId="5BE9BD24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b) Estiver em gozo de férias em uma das duas semanas do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recesso compensado, ainda que parcialmente.</w:t>
      </w:r>
    </w:p>
    <w:p w14:paraId="0901FC25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3109ECB7" w14:textId="1B398723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Art. 4º As Chefias Imediatas deverão diligenciar no sentido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de:</w:t>
      </w:r>
    </w:p>
    <w:p w14:paraId="64CAEBC4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I - Organizar as turmas de trabalho de forma a evitar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prejuízos às suas atividades, estabelecendo, inclusive, quem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responderá na ausência de seu titular;</w:t>
      </w:r>
    </w:p>
    <w:p w14:paraId="57C39C63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II - Vedar a concessão de falta abonada nos dias em que o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servidor estiver escalado para a prestação de serviços.</w:t>
      </w:r>
    </w:p>
    <w:p w14:paraId="68D70075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0653682C" w14:textId="0AF80B52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Art. 5º No período compreendido entre novembro de 2022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e março de 2023 deverá ser organizada a compensação das horas não trabalhadas referentes ao recesso compensado das semanas comemorativas de Natal, dias 19, 20, 21, 22 e 23/12/22,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e de fim de ano, dias 26, 27, 28, 29 e 30/12/22.</w:t>
      </w:r>
    </w:p>
    <w:p w14:paraId="5A0EF5C9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48D00A2B" w14:textId="1EDE87DD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lastRenderedPageBreak/>
        <w:t>Art. 6º Os servidores deverão realizar as compensações de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que tratam os artigos 2º e 5º desta Portaria, na proporção de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uma hora por dia, sem prejuízo do cumprimento da jornada de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trabalho a que estiverem sujeitos.</w:t>
      </w:r>
    </w:p>
    <w:p w14:paraId="7022F793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§ 1º A compensação deverá ser feita no início ou no final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do expediente diário, a critério da chefia imediata do servidor.</w:t>
      </w:r>
    </w:p>
    <w:p w14:paraId="0880A815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§ 2º A falta de compensação parcial das horas implicará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nos descontos pertinentes.</w:t>
      </w:r>
    </w:p>
    <w:p w14:paraId="4ABCF3D6" w14:textId="77777777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§ 3º No caso de não compensação de horas que perfazem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um dia de trabalho, será caracterizada a falta dia.</w:t>
      </w:r>
    </w:p>
    <w:p w14:paraId="72B4D865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4DE33A26" w14:textId="18759A80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Art. 7º A Chefia Imediata deverá assegurar a ciência expressa do disposto no Decreto nº 61.006, de 2022, e desta Portaria</w:t>
      </w:r>
      <w:r>
        <w:rPr>
          <w:rFonts w:ascii="Arial" w:hAnsi="Arial" w:cs="Arial"/>
        </w:rPr>
        <w:t xml:space="preserve"> </w:t>
      </w:r>
      <w:r w:rsidRPr="00A855DB">
        <w:rPr>
          <w:rFonts w:ascii="Arial" w:hAnsi="Arial" w:cs="Arial"/>
        </w:rPr>
        <w:t>a todos os servidores sob sua responsabilidade.</w:t>
      </w:r>
    </w:p>
    <w:p w14:paraId="52BF859C" w14:textId="77777777" w:rsidR="00EF7970" w:rsidRDefault="00EF7970" w:rsidP="00EF7970">
      <w:pPr>
        <w:spacing w:after="0"/>
        <w:jc w:val="both"/>
        <w:rPr>
          <w:rFonts w:ascii="Arial" w:hAnsi="Arial" w:cs="Arial"/>
        </w:rPr>
      </w:pPr>
    </w:p>
    <w:p w14:paraId="213AA2BE" w14:textId="550C44FD" w:rsidR="00EF7970" w:rsidRPr="00A855DB" w:rsidRDefault="00EF7970" w:rsidP="00EF7970">
      <w:pPr>
        <w:spacing w:after="0"/>
        <w:jc w:val="both"/>
        <w:rPr>
          <w:rFonts w:ascii="Arial" w:hAnsi="Arial" w:cs="Arial"/>
        </w:rPr>
      </w:pPr>
      <w:r w:rsidRPr="00A855DB">
        <w:rPr>
          <w:rFonts w:ascii="Arial" w:hAnsi="Arial" w:cs="Arial"/>
        </w:rPr>
        <w:t>Art. 8º Esta Portaria entra em vigor na data de sua publicação.</w:t>
      </w:r>
    </w:p>
    <w:p w14:paraId="31C18CBA" w14:textId="61820BD1" w:rsidR="00EF7970" w:rsidRPr="00EF7970" w:rsidRDefault="00EF7970" w:rsidP="00EF7970">
      <w:pPr>
        <w:spacing w:after="0"/>
        <w:jc w:val="both"/>
        <w:rPr>
          <w:rFonts w:ascii="Arial" w:hAnsi="Arial" w:cs="Arial"/>
        </w:rPr>
      </w:pPr>
    </w:p>
    <w:sectPr w:rsidR="00EF7970" w:rsidRPr="00EF7970" w:rsidSect="00EF79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70"/>
    <w:rsid w:val="00E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4A4A"/>
  <w15:chartTrackingRefBased/>
  <w15:docId w15:val="{A884A756-659D-489E-AD46-498FAA4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2022-03-04T11:24:00Z</dcterms:created>
  <dcterms:modified xsi:type="dcterms:W3CDTF">2022-03-04T11:26:00Z</dcterms:modified>
</cp:coreProperties>
</file>