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A84E" w14:textId="6955D08E" w:rsidR="00260817" w:rsidRDefault="00260817" w:rsidP="002608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08/12/2022 - </w:t>
      </w:r>
      <w:r>
        <w:rPr>
          <w:rFonts w:ascii="Arial" w:hAnsi="Arial" w:cs="Arial"/>
        </w:rPr>
        <w:t>pp. 18 e 19</w:t>
      </w:r>
    </w:p>
    <w:p w14:paraId="1C2ED2BA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26D86A04" w14:textId="77777777" w:rsidR="00260817" w:rsidRPr="00FC699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FC6992">
        <w:rPr>
          <w:rFonts w:ascii="Arial" w:hAnsi="Arial" w:cs="Arial"/>
          <w:b/>
          <w:bCs/>
        </w:rPr>
        <w:t>INSTRUÇÃO NORMATIVA SME Nº 45, DE 07 DE DEZEMBRO DE 2022</w:t>
      </w:r>
    </w:p>
    <w:p w14:paraId="5767DF56" w14:textId="4B56FCD1" w:rsidR="00260817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6016.2022/0127418-6</w:t>
      </w:r>
    </w:p>
    <w:p w14:paraId="632DB032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</w:p>
    <w:p w14:paraId="46EFD5CF" w14:textId="6ACD58EF" w:rsidR="00260817" w:rsidRDefault="00260817" w:rsidP="0026081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C6992">
        <w:rPr>
          <w:rFonts w:ascii="Arial" w:hAnsi="Arial" w:cs="Arial"/>
          <w:b/>
          <w:bCs/>
          <w:i/>
          <w:iCs/>
        </w:rPr>
        <w:t>DISPÕE SOBRE O PROGRAMA MATERIAL ESCOLAR PARA ESTUDANTES MATRICULADOS NA REDE PÚBLICA DO MUNICÍPIO DE SÃO PAULO.</w:t>
      </w:r>
    </w:p>
    <w:p w14:paraId="62D9C2CE" w14:textId="77777777" w:rsidR="00260817" w:rsidRPr="00FC6992" w:rsidRDefault="00260817" w:rsidP="0026081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9EA51CB" w14:textId="57134DF3" w:rsidR="00260817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atribuições e,</w:t>
      </w:r>
    </w:p>
    <w:p w14:paraId="1AA23973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</w:p>
    <w:p w14:paraId="2D50D2A8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CONSIDERANDO:</w:t>
      </w:r>
    </w:p>
    <w:p w14:paraId="10AE3EE4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obrigação da Administração em prover os meios adequados para garantir o desenvolvimento e a aprendizagem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todos os estudantes da Rede Municipal de Ensino;</w:t>
      </w:r>
    </w:p>
    <w:p w14:paraId="07AF6BBA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o</w:t>
      </w:r>
      <w:proofErr w:type="gramEnd"/>
      <w:r w:rsidRPr="00D91D34">
        <w:rPr>
          <w:rFonts w:ascii="Arial" w:hAnsi="Arial" w:cs="Arial"/>
        </w:rPr>
        <w:t xml:space="preserve"> processo de implementação do Currículo da Cidade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Ensino Fundamental, alinhado à Base Nacional Comum Curricular, como premissa para garantia das aprendizagens;</w:t>
      </w:r>
    </w:p>
    <w:p w14:paraId="6FC46934" w14:textId="5C829FE8" w:rsidR="00260817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o</w:t>
      </w:r>
      <w:proofErr w:type="gramEnd"/>
      <w:r w:rsidRPr="00D91D34">
        <w:rPr>
          <w:rFonts w:ascii="Arial" w:hAnsi="Arial" w:cs="Arial"/>
        </w:rPr>
        <w:t xml:space="preserve"> disposto na Lei nº 17.437, de 2020, que estabelece medidas para a organização das unidades educacionais no Município de São Paulo; prorroga os mandatos do Conselho Municipal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Assistência Social e do Conselho de Habitação.</w:t>
      </w:r>
    </w:p>
    <w:p w14:paraId="1A3D6ACA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</w:p>
    <w:p w14:paraId="5D04D74A" w14:textId="41368340" w:rsidR="00260817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RESOLVE:</w:t>
      </w:r>
    </w:p>
    <w:p w14:paraId="63560D1B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</w:p>
    <w:p w14:paraId="1DC42533" w14:textId="7741C35C" w:rsidR="00260817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FC6992">
        <w:rPr>
          <w:rFonts w:ascii="Arial" w:hAnsi="Arial" w:cs="Arial"/>
          <w:b/>
          <w:bCs/>
        </w:rPr>
        <w:t>TÍTULO I - DISPOSIÇÕES GERAIS</w:t>
      </w:r>
    </w:p>
    <w:p w14:paraId="30F0989C" w14:textId="77777777" w:rsidR="00260817" w:rsidRPr="00FC699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</w:p>
    <w:p w14:paraId="08D3DDE9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Art. 1º </w:t>
      </w:r>
      <w:proofErr w:type="gramStart"/>
      <w:r w:rsidRPr="00D91D34">
        <w:rPr>
          <w:rFonts w:ascii="Arial" w:hAnsi="Arial" w:cs="Arial"/>
        </w:rPr>
        <w:t>A lista de materiais escolares que compõem os kits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 os estudantes da Rede Municipal de Ensino serão</w:t>
      </w:r>
      <w:proofErr w:type="gramEnd"/>
      <w:r w:rsidRPr="00D91D34">
        <w:rPr>
          <w:rFonts w:ascii="Arial" w:hAnsi="Arial" w:cs="Arial"/>
        </w:rPr>
        <w:t xml:space="preserve"> compostos conforme discriminado abaixo:</w:t>
      </w:r>
    </w:p>
    <w:p w14:paraId="42F4F8F4" w14:textId="77777777" w:rsidR="00260817" w:rsidRPr="00FC699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FC6992">
        <w:rPr>
          <w:rFonts w:ascii="Arial" w:hAnsi="Arial" w:cs="Arial"/>
          <w:b/>
          <w:bCs/>
        </w:rPr>
        <w:t>I. Educação Infantil – Berçário I e II:</w:t>
      </w:r>
    </w:p>
    <w:p w14:paraId="4AFF832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 – Agenda escolar – Educação Infantil</w:t>
      </w:r>
    </w:p>
    <w:p w14:paraId="47575931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 – 1 (um) conjunto de giz de cera grosso (12 cores)</w:t>
      </w:r>
    </w:p>
    <w:p w14:paraId="7D058776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 – 1 (um) conjunto de tinta guache (6 cores)</w:t>
      </w:r>
    </w:p>
    <w:p w14:paraId="582AB1D4" w14:textId="77777777" w:rsidR="00260817" w:rsidRPr="00FC699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FC6992">
        <w:rPr>
          <w:rFonts w:ascii="Arial" w:hAnsi="Arial" w:cs="Arial"/>
          <w:b/>
          <w:bCs/>
        </w:rPr>
        <w:t xml:space="preserve">II. Educação Infantil – </w:t>
      </w:r>
      <w:proofErr w:type="spellStart"/>
      <w:r w:rsidRPr="00FC6992">
        <w:rPr>
          <w:rFonts w:ascii="Arial" w:hAnsi="Arial" w:cs="Arial"/>
          <w:b/>
          <w:bCs/>
        </w:rPr>
        <w:t>Mini-Grupo</w:t>
      </w:r>
      <w:proofErr w:type="spellEnd"/>
      <w:r w:rsidRPr="00FC6992">
        <w:rPr>
          <w:rFonts w:ascii="Arial" w:hAnsi="Arial" w:cs="Arial"/>
          <w:b/>
          <w:bCs/>
        </w:rPr>
        <w:t xml:space="preserve"> I e II:</w:t>
      </w:r>
    </w:p>
    <w:p w14:paraId="78F4E482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 – Agenda escolar – Educação Infantil</w:t>
      </w:r>
    </w:p>
    <w:p w14:paraId="65EF4EE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 – 1 (um) conjunto de giz de cera grosso (12 cores)</w:t>
      </w:r>
    </w:p>
    <w:p w14:paraId="28B2E18A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 – 2 (dois) cadernos de desenho – 96 folhas</w:t>
      </w:r>
    </w:p>
    <w:p w14:paraId="71833B01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 – 2 (duas) colas brancas</w:t>
      </w:r>
    </w:p>
    <w:p w14:paraId="527B8754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e – 3 (três) conjuntos de massa para modelar (6 cores)</w:t>
      </w:r>
    </w:p>
    <w:p w14:paraId="680385FE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f – 1 (uma) tesoura</w:t>
      </w:r>
    </w:p>
    <w:p w14:paraId="6A38515D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g – 1 (um) conjunto de tinta guache (6 cores)</w:t>
      </w:r>
    </w:p>
    <w:p w14:paraId="0D9652CD" w14:textId="77777777" w:rsidR="00260817" w:rsidRPr="00FC699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FC6992">
        <w:rPr>
          <w:rFonts w:ascii="Arial" w:hAnsi="Arial" w:cs="Arial"/>
          <w:b/>
          <w:bCs/>
        </w:rPr>
        <w:t>III. Educação Infantil – Infantil I e II:</w:t>
      </w:r>
    </w:p>
    <w:p w14:paraId="5AF3392B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 – Agenda escolar – Educação Infantil</w:t>
      </w:r>
    </w:p>
    <w:p w14:paraId="3FE51763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 – 1(um) apontador</w:t>
      </w:r>
    </w:p>
    <w:p w14:paraId="52BF18F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 – 1(uma) borracha branca</w:t>
      </w:r>
    </w:p>
    <w:p w14:paraId="082D9A12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 – 2 (dois) cadernos de desenho – 96 folhas</w:t>
      </w:r>
    </w:p>
    <w:p w14:paraId="587C4BF3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e – 1(um) conjunto de canetas hidrográficas (12 cores)</w:t>
      </w:r>
    </w:p>
    <w:p w14:paraId="337A97F3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f – 2 (duas) colas brancas</w:t>
      </w:r>
    </w:p>
    <w:p w14:paraId="0124039F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g – 1 (um) conjunto de giz de cera grosso (12 cores)</w:t>
      </w:r>
    </w:p>
    <w:p w14:paraId="5DABA308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h – 2 (dois) conjuntos de lápis de cor (12 cores)</w:t>
      </w:r>
    </w:p>
    <w:p w14:paraId="1C9A538F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– 2 (dois) lápis grafite</w:t>
      </w:r>
    </w:p>
    <w:p w14:paraId="6784583C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j – 3 (três) conjuntos de massa para modelar (6 cores)</w:t>
      </w:r>
    </w:p>
    <w:p w14:paraId="5B39D3FB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k – 1 (uma) tesoura</w:t>
      </w:r>
    </w:p>
    <w:p w14:paraId="54862A63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l – 1 (um) conjunto de tinta guache (6 cores)</w:t>
      </w:r>
    </w:p>
    <w:p w14:paraId="3A14E883" w14:textId="77777777" w:rsidR="00260817" w:rsidRPr="00FC699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FC6992">
        <w:rPr>
          <w:rFonts w:ascii="Arial" w:hAnsi="Arial" w:cs="Arial"/>
          <w:b/>
          <w:bCs/>
        </w:rPr>
        <w:t>IV. Ensino Fundamental – Ciclo de Alfabetização:</w:t>
      </w:r>
    </w:p>
    <w:p w14:paraId="4F28CD8B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>a – Agenda escolar – Ensino Fundamental</w:t>
      </w:r>
    </w:p>
    <w:p w14:paraId="6B62332C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 – 1 (um) apontador</w:t>
      </w:r>
    </w:p>
    <w:p w14:paraId="31520B7B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 – 2 (duas) borrachas brancas</w:t>
      </w:r>
    </w:p>
    <w:p w14:paraId="338F4820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 – 4 (quatro) cadernos do tipo “</w:t>
      </w:r>
      <w:proofErr w:type="spellStart"/>
      <w:r w:rsidRPr="00D91D34">
        <w:rPr>
          <w:rFonts w:ascii="Arial" w:hAnsi="Arial" w:cs="Arial"/>
        </w:rPr>
        <w:t>brochurão</w:t>
      </w:r>
      <w:proofErr w:type="spellEnd"/>
      <w:r w:rsidRPr="00D91D34">
        <w:rPr>
          <w:rFonts w:ascii="Arial" w:hAnsi="Arial" w:cs="Arial"/>
        </w:rPr>
        <w:t>” – 80 folhas</w:t>
      </w:r>
    </w:p>
    <w:p w14:paraId="1ACEB052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e – 1 (um) caderno de desenho – 96 folhas</w:t>
      </w:r>
    </w:p>
    <w:p w14:paraId="064EF23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f – 1 (um) conjunto canetas hidrográficas (12 cores)</w:t>
      </w:r>
    </w:p>
    <w:p w14:paraId="1DAED2D8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g – 2 (duas) colas brancas</w:t>
      </w:r>
    </w:p>
    <w:p w14:paraId="56DB580C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h – 1 (um) estojo escolar</w:t>
      </w:r>
    </w:p>
    <w:p w14:paraId="37CDAB50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– 1 (um) conjunto de giz de cera (12 cores)</w:t>
      </w:r>
    </w:p>
    <w:p w14:paraId="6831E591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j – 1 (um) conjunto de lápis de cor (12 cores)</w:t>
      </w:r>
    </w:p>
    <w:p w14:paraId="5D40CCC8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k – 5 (cinco) lápis grafite</w:t>
      </w:r>
    </w:p>
    <w:p w14:paraId="19FCFE15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l – 1 (uma) régua</w:t>
      </w:r>
    </w:p>
    <w:p w14:paraId="19AC34E9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m – 1 (uma) tesoura</w:t>
      </w:r>
    </w:p>
    <w:p w14:paraId="7E769AD8" w14:textId="77777777" w:rsidR="00260817" w:rsidRPr="00FC699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FC6992">
        <w:rPr>
          <w:rFonts w:ascii="Arial" w:hAnsi="Arial" w:cs="Arial"/>
          <w:b/>
          <w:bCs/>
        </w:rPr>
        <w:t>V. Ensino Fundamental – Ciclo Interdisciplinar:</w:t>
      </w:r>
    </w:p>
    <w:p w14:paraId="271F4642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 – Agenda escolar – Ensino Fundamental</w:t>
      </w:r>
    </w:p>
    <w:p w14:paraId="75D71A21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 – 1 (um) apontador</w:t>
      </w:r>
    </w:p>
    <w:p w14:paraId="5812611E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 – 2 (duas) borrachas brancas</w:t>
      </w:r>
    </w:p>
    <w:p w14:paraId="5424A2ED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 – 1 (um) caderno de desenho – 96 folhas</w:t>
      </w:r>
    </w:p>
    <w:p w14:paraId="1C8B2E93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e – 5 (cinco) cadernos universitários – mínimo 80 folhas</w:t>
      </w:r>
    </w:p>
    <w:p w14:paraId="2286740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f – 2 (duas) canetas esferográficas azuis</w:t>
      </w:r>
    </w:p>
    <w:p w14:paraId="1B1DF3FB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g – 2 (duas) canetas esferográficas pretas</w:t>
      </w:r>
    </w:p>
    <w:p w14:paraId="6725A9F1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h – 1 (um) conjunto de canetas hidrográficas (12 cores)</w:t>
      </w:r>
    </w:p>
    <w:p w14:paraId="2AF56083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– 2 (duas) colas brancas</w:t>
      </w:r>
    </w:p>
    <w:p w14:paraId="228452E4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j – 1 (um) estojo escolar</w:t>
      </w:r>
    </w:p>
    <w:p w14:paraId="496CAB60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k – 1 (um) conjunto de giz de cera (12 cores)</w:t>
      </w:r>
    </w:p>
    <w:p w14:paraId="68F764B4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l – 1 (um) conjunto de lápis de cor (12 cores)</w:t>
      </w:r>
    </w:p>
    <w:p w14:paraId="75DF3DA1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m – 4 (quatro) lápis grafite</w:t>
      </w:r>
    </w:p>
    <w:p w14:paraId="104C4D71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n – 1 (uma) régua</w:t>
      </w:r>
    </w:p>
    <w:p w14:paraId="5A439694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o – 1 (uma) tesoura</w:t>
      </w:r>
    </w:p>
    <w:p w14:paraId="6DF4A43F" w14:textId="77777777" w:rsidR="00260817" w:rsidRPr="00FC699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FC6992">
        <w:rPr>
          <w:rFonts w:ascii="Arial" w:hAnsi="Arial" w:cs="Arial"/>
          <w:b/>
          <w:bCs/>
        </w:rPr>
        <w:t>VI. Ensino Fundamental – Ciclo Autoral:</w:t>
      </w:r>
    </w:p>
    <w:p w14:paraId="5D4E0816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 – 1 (um) apontador</w:t>
      </w:r>
    </w:p>
    <w:p w14:paraId="15990FEF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 – 2 (duas) borrachas brancas</w:t>
      </w:r>
    </w:p>
    <w:p w14:paraId="2C04F26E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 – 1 (um) caderno de desenho – 96 folhas</w:t>
      </w:r>
    </w:p>
    <w:p w14:paraId="54D53F0D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 – 3 (três) cadernos universitários – mínimo 160 folhas</w:t>
      </w:r>
    </w:p>
    <w:p w14:paraId="13E0AE71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e – 2 (duas) canetas esferográficas azuis</w:t>
      </w:r>
    </w:p>
    <w:p w14:paraId="2D90DAED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f – 2 (duas) canetas esferográficas pretas</w:t>
      </w:r>
    </w:p>
    <w:p w14:paraId="292B8094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g – 1 (uma) caneta esferográfica vermelha</w:t>
      </w:r>
    </w:p>
    <w:p w14:paraId="04F07660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h – 1 (uma) cola branca</w:t>
      </w:r>
    </w:p>
    <w:p w14:paraId="17F9F4BA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– 1 (um) esquadro 45º</w:t>
      </w:r>
    </w:p>
    <w:p w14:paraId="6B2E51B8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j – 1 (um) esquadro 60º</w:t>
      </w:r>
    </w:p>
    <w:p w14:paraId="6B01EAFD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k – 1 (um) conjunto de lápis de cor (12 cores)</w:t>
      </w:r>
    </w:p>
    <w:p w14:paraId="43A0E286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l – 4 (quatro) lápis grafite</w:t>
      </w:r>
    </w:p>
    <w:p w14:paraId="0E1EF6D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m – 1 (uma) régua</w:t>
      </w:r>
    </w:p>
    <w:p w14:paraId="54F04682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n – 1 (uma) tesoura</w:t>
      </w:r>
    </w:p>
    <w:p w14:paraId="20CDD01B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o – 1 (um) transferidor 180º</w:t>
      </w:r>
    </w:p>
    <w:p w14:paraId="12B55E59" w14:textId="77777777" w:rsidR="00260817" w:rsidRPr="00FC699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FC6992">
        <w:rPr>
          <w:rFonts w:ascii="Arial" w:hAnsi="Arial" w:cs="Arial"/>
          <w:b/>
          <w:bCs/>
        </w:rPr>
        <w:t>VII. Ensino Médio e Educação de Jovens e Adultos:</w:t>
      </w:r>
    </w:p>
    <w:p w14:paraId="52F13B32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 – 1 (um) apontador</w:t>
      </w:r>
    </w:p>
    <w:p w14:paraId="0B78D638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 – 2 (duas) borrachas brancas</w:t>
      </w:r>
    </w:p>
    <w:p w14:paraId="35BEC8C8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 – 1 (um) caderno de desenho – 96 folhas</w:t>
      </w:r>
    </w:p>
    <w:p w14:paraId="73298176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 – 3 (três) cadernos universitários – mínimo 160 folhas</w:t>
      </w:r>
    </w:p>
    <w:p w14:paraId="1A587FC9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e – 2 (duas) canetas esferográficas azuis</w:t>
      </w:r>
    </w:p>
    <w:p w14:paraId="502AF57F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>f – 2 (duas) canetas esferográficas pretas</w:t>
      </w:r>
    </w:p>
    <w:p w14:paraId="1B18DAD0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g – 1 (uma) caneta esferográfica vermelha</w:t>
      </w:r>
    </w:p>
    <w:p w14:paraId="238F109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h – 1 (um) conjunto de lápis de cor (12 cores)</w:t>
      </w:r>
    </w:p>
    <w:p w14:paraId="427C3F15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– 3 (três) lápis grafite</w:t>
      </w:r>
    </w:p>
    <w:p w14:paraId="338CD462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j – 1 (uma) régua</w:t>
      </w:r>
    </w:p>
    <w:p w14:paraId="3CBC7F94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k – 1 (uma) tesoura</w:t>
      </w:r>
    </w:p>
    <w:p w14:paraId="267731A6" w14:textId="77777777" w:rsidR="00260817" w:rsidRPr="00FC699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FC6992">
        <w:rPr>
          <w:rFonts w:ascii="Arial" w:hAnsi="Arial" w:cs="Arial"/>
          <w:b/>
          <w:bCs/>
        </w:rPr>
        <w:t>VIII. Escola de Idiomas – Centros de Estudos de Línguas</w:t>
      </w:r>
      <w:r>
        <w:rPr>
          <w:rFonts w:ascii="Arial" w:hAnsi="Arial" w:cs="Arial"/>
          <w:b/>
          <w:bCs/>
        </w:rPr>
        <w:t xml:space="preserve"> </w:t>
      </w:r>
      <w:r w:rsidRPr="00FC6992">
        <w:rPr>
          <w:rFonts w:ascii="Arial" w:hAnsi="Arial" w:cs="Arial"/>
          <w:b/>
          <w:bCs/>
        </w:rPr>
        <w:t>Paulistanos (</w:t>
      </w:r>
      <w:proofErr w:type="spellStart"/>
      <w:r w:rsidRPr="00FC6992">
        <w:rPr>
          <w:rFonts w:ascii="Arial" w:hAnsi="Arial" w:cs="Arial"/>
          <w:b/>
          <w:bCs/>
        </w:rPr>
        <w:t>CELPs</w:t>
      </w:r>
      <w:proofErr w:type="spellEnd"/>
      <w:r w:rsidRPr="00FC6992">
        <w:rPr>
          <w:rFonts w:ascii="Arial" w:hAnsi="Arial" w:cs="Arial"/>
          <w:b/>
          <w:bCs/>
        </w:rPr>
        <w:t>):</w:t>
      </w:r>
    </w:p>
    <w:p w14:paraId="45B881D3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 – 1 (um) apontador</w:t>
      </w:r>
    </w:p>
    <w:p w14:paraId="5259514B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 – 2 (duas) borrachas brancas</w:t>
      </w:r>
    </w:p>
    <w:p w14:paraId="47909BB0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 – 1 (um) caderno universitário – mínimo 80 folhas</w:t>
      </w:r>
    </w:p>
    <w:p w14:paraId="11B188EE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 – 1 (um) caderno de desenho – 96 folhas</w:t>
      </w:r>
    </w:p>
    <w:p w14:paraId="62DECBB4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e – 2 (duas) canetas esferográficas azuis</w:t>
      </w:r>
    </w:p>
    <w:p w14:paraId="1839AFE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f – 2 (duas) canetas esferográficas pretas</w:t>
      </w:r>
    </w:p>
    <w:p w14:paraId="781DFFE4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g – 1 (um) conjunto de canetas hidrográficas (12 cores)</w:t>
      </w:r>
    </w:p>
    <w:p w14:paraId="31EEB8E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h – 2 (duas) colas brancas</w:t>
      </w:r>
    </w:p>
    <w:p w14:paraId="2E383F20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– 1 (um) estojo escolar</w:t>
      </w:r>
    </w:p>
    <w:p w14:paraId="3EDA73DC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j – 1 (um) conjunto de giz de cera (12 cores)</w:t>
      </w:r>
    </w:p>
    <w:p w14:paraId="5D9B927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k – 1 (um) conjunto de lápis de cor (12 cores)</w:t>
      </w:r>
    </w:p>
    <w:p w14:paraId="344ECD60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l – 4 (quatro) lápis grafite</w:t>
      </w:r>
    </w:p>
    <w:p w14:paraId="4E29B62A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m – 1 (uma) régua</w:t>
      </w:r>
    </w:p>
    <w:p w14:paraId="313E3E61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n – 1 (uma) tesoura</w:t>
      </w:r>
    </w:p>
    <w:p w14:paraId="3BEBCFE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O Termo de Referência, com as características padronizadas, será publicado no site da Secretaria Municipal de Educação (SME) de forma permanente.</w:t>
      </w:r>
    </w:p>
    <w:p w14:paraId="494A8833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6093A164" w14:textId="191B59A3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2º Caberá à Coordenadoria de Contratos de Serviços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Fornecimento – COSERV, adotar as providências necessárias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 que todos os estudantes, regularmente matriculados,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recebam o benefício.</w:t>
      </w:r>
    </w:p>
    <w:p w14:paraId="042DCCD8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1AA35651" w14:textId="4B57D90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Art. 3º </w:t>
      </w:r>
      <w:r w:rsidRPr="00FC6992">
        <w:rPr>
          <w:rFonts w:ascii="Arial" w:hAnsi="Arial" w:cs="Arial"/>
          <w:b/>
          <w:bCs/>
        </w:rPr>
        <w:t xml:space="preserve">Compete às Diretorias Regionais de Educação – </w:t>
      </w:r>
      <w:proofErr w:type="spellStart"/>
      <w:r w:rsidRPr="00FC6992">
        <w:rPr>
          <w:rFonts w:ascii="Arial" w:hAnsi="Arial" w:cs="Arial"/>
          <w:b/>
          <w:bCs/>
        </w:rPr>
        <w:t>DREs</w:t>
      </w:r>
      <w:proofErr w:type="spellEnd"/>
      <w:r w:rsidRPr="00D91D34">
        <w:rPr>
          <w:rFonts w:ascii="Arial" w:hAnsi="Arial" w:cs="Arial"/>
        </w:rPr>
        <w:t>, prestar todo apoio às Unidades Escolares, acompanhar,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informando a Divisão de Insumos, Administração e Logística –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COSERV/DIAL, quanto a eventuais problemas detectados pelas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Unidades Educacionais, que deverão ser resolvidos durante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vigência do credenciamento, e realizar, junto com as Unidades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atualização cadastral, quando necessário.</w:t>
      </w:r>
    </w:p>
    <w:p w14:paraId="77486757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073324DD" w14:textId="6C183223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Art. 4º </w:t>
      </w:r>
      <w:r w:rsidRPr="00FC6992">
        <w:rPr>
          <w:rFonts w:ascii="Arial" w:hAnsi="Arial" w:cs="Arial"/>
          <w:b/>
          <w:bCs/>
        </w:rPr>
        <w:t>Compete às Unidades Educacionais:</w:t>
      </w:r>
    </w:p>
    <w:p w14:paraId="5019F80B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I. auxiliar e orientar as famílias sobre o Programa Material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Escolar;</w:t>
      </w:r>
    </w:p>
    <w:p w14:paraId="0F4D9BF6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II. disponibilizar e dar ampla divulgação à listagem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itens que compõem o kit, com suas especificações técnicas,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 que os estudantes e famílias possam ter um melhor direcionamento no momento da aquisição;</w:t>
      </w:r>
    </w:p>
    <w:p w14:paraId="2F64D74D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III. realizar atualização cadastral, quando necessário;</w:t>
      </w:r>
    </w:p>
    <w:p w14:paraId="4AA481E2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IV. promover e valorizar o uso e conservação dos materiais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pelos estudantes e responsáveis, informando à Diretoria Regional de Educação eventuais problemas detectados, que deverão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ser resolvidos durante a vigência do credenciamento;</w:t>
      </w:r>
    </w:p>
    <w:p w14:paraId="24179DEF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V. observar a regularidade dos materiais dos estudantes,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quando constatada a ausência de material, deverá ser aberto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um chamado para apuração junto ao meio de pagamento, se o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D91D34">
        <w:rPr>
          <w:rFonts w:ascii="Arial" w:hAnsi="Arial" w:cs="Arial"/>
        </w:rPr>
        <w:t>beneficio</w:t>
      </w:r>
      <w:proofErr w:type="spellEnd"/>
      <w:proofErr w:type="gramEnd"/>
      <w:r w:rsidRPr="00D91D34">
        <w:rPr>
          <w:rFonts w:ascii="Arial" w:hAnsi="Arial" w:cs="Arial"/>
        </w:rPr>
        <w:t xml:space="preserve"> foi utilizado ou não.</w:t>
      </w:r>
    </w:p>
    <w:p w14:paraId="45B87C7F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3912A3B4" w14:textId="2FB173E9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5º Cada estudante, por meio de seu responsável legal,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receberá o auxílio financeiro uma vez ao ano e poderá adquirir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em um dos estabelecimentos credenciados pela SME, os itens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previamente especificados na lista de materiais escolares disponibilizada pela SME até o valor limite do auxílio.</w:t>
      </w:r>
    </w:p>
    <w:p w14:paraId="1B1F0DFB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>§ 1º Os beneficiários do Programa só poderão adquirir 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itens de materiais escolares previamente especificados na lista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disponibilizada pela SME em sítio eletrônico e divulgados nas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escolas municipais, nos termos da Lei municipal nº 17.437,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2020.</w:t>
      </w:r>
    </w:p>
    <w:p w14:paraId="116804A4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§ 2º A concessão do benefício poderá se dar por meio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distribuição direta dos materiais escolares, adquiridos pela SME,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cabendo a esta adotar, a opção que considerar mais adequada.</w:t>
      </w:r>
    </w:p>
    <w:p w14:paraId="2935E31A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5E86D2BB" w14:textId="518CFF95" w:rsidR="00260817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6º O custo básico dos kits de materiais escolares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 xml:space="preserve">definido no artigo 1º é de: </w:t>
      </w:r>
    </w:p>
    <w:p w14:paraId="754F30E3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a) Educação Infantil – Berçário I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II: R$ 41,26</w:t>
      </w:r>
    </w:p>
    <w:p w14:paraId="7A137650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b) Educação Infantil – </w:t>
      </w:r>
      <w:proofErr w:type="spellStart"/>
      <w:r w:rsidRPr="00D91D34">
        <w:rPr>
          <w:rFonts w:ascii="Arial" w:hAnsi="Arial" w:cs="Arial"/>
        </w:rPr>
        <w:t>Mini-Grupo</w:t>
      </w:r>
      <w:proofErr w:type="spellEnd"/>
      <w:r w:rsidRPr="00D91D34">
        <w:rPr>
          <w:rFonts w:ascii="Arial" w:hAnsi="Arial" w:cs="Arial"/>
        </w:rPr>
        <w:t xml:space="preserve"> I e II: R$ 95,53</w:t>
      </w:r>
    </w:p>
    <w:p w14:paraId="57AED306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c) Educação Infantil – Infantil I e II: R$ 143,94</w:t>
      </w:r>
    </w:p>
    <w:p w14:paraId="68E25FAC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d) Ensino Fundamental – Ciclo de Alfabetização: R$ 166,67</w:t>
      </w:r>
    </w:p>
    <w:p w14:paraId="4F7D4929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e) Ensino Fundamental – Ciclo Interdisciplinar: R$ 201,28</w:t>
      </w:r>
    </w:p>
    <w:p w14:paraId="146C9785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f) Ensino Fundamental – Ciclo Autoral: R$ 160,63</w:t>
      </w:r>
    </w:p>
    <w:p w14:paraId="24FD72D4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g) Ensino Médio e Educação de Jovens e Adultos: R$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142,70</w:t>
      </w:r>
    </w:p>
    <w:p w14:paraId="2A2AFA9F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h) Centros de Estudos de Línguas Paulistanos (</w:t>
      </w:r>
      <w:proofErr w:type="spellStart"/>
      <w:r w:rsidRPr="00D91D34">
        <w:rPr>
          <w:rFonts w:ascii="Arial" w:hAnsi="Arial" w:cs="Arial"/>
        </w:rPr>
        <w:t>CELPs</w:t>
      </w:r>
      <w:proofErr w:type="spellEnd"/>
      <w:r w:rsidRPr="00D91D34">
        <w:rPr>
          <w:rFonts w:ascii="Arial" w:hAnsi="Arial" w:cs="Arial"/>
        </w:rPr>
        <w:t>): R$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114,34</w:t>
      </w:r>
    </w:p>
    <w:p w14:paraId="4DDD63CD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Os estudantes beneficiários, por meio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seu responsável legal, receberão o auxílio financeiro determinado neste artigo, conforme a etapa de ensino em que estiver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matriculado.</w:t>
      </w:r>
    </w:p>
    <w:p w14:paraId="6BF4D121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414A9899" w14:textId="13562C79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7º O responsável legal terá até o dia 30 de outubro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ano em curso para adquirir os itens de material escolar disponibilizados na lista, nos termos do artigo anterior.</w:t>
      </w:r>
    </w:p>
    <w:p w14:paraId="65CCF95A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Na hipótese da não utilização da totalidade do limite fixado até a data prevista no caput, os valores serão revertidos ao Tesouro Municipal pela instituição contratada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 implementar o sistema de concessão do benefício.</w:t>
      </w:r>
    </w:p>
    <w:p w14:paraId="0B63489E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0386CE63" w14:textId="2A07E184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8º Constatado qualquer tipo de uso ilícito do auxílio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financeiro, os responsáveis legais do(s) estudante(s), sem prejuízo da sanção penal, serão excluídos do programa e estarão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obrigados a efetuar o ressarcimento integral da importância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recebida, corrigida na forma da legislação municipal aplicável,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bem como ficarão impedidos do recebimento de recursos deste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ou de qualquer outro programa mantido pelo Município.</w:t>
      </w:r>
    </w:p>
    <w:p w14:paraId="65A85386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No momento da adesão ao sistema implementado para a concessão do benefício eleito pela Administração, o usuário deverá ser advertido das responsabilidades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civis e criminais decorrentes do desvio de finalidade no uso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recurso público.</w:t>
      </w:r>
    </w:p>
    <w:p w14:paraId="3E022EC6" w14:textId="77777777" w:rsidR="00260817" w:rsidRDefault="00260817" w:rsidP="00260817">
      <w:pPr>
        <w:spacing w:after="0"/>
        <w:jc w:val="both"/>
        <w:rPr>
          <w:rFonts w:ascii="Arial" w:hAnsi="Arial" w:cs="Arial"/>
          <w:b/>
          <w:bCs/>
        </w:rPr>
      </w:pPr>
    </w:p>
    <w:p w14:paraId="0599384A" w14:textId="22B612F6" w:rsidR="00260817" w:rsidRPr="00054D2C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054D2C">
        <w:rPr>
          <w:rFonts w:ascii="Arial" w:hAnsi="Arial" w:cs="Arial"/>
          <w:b/>
          <w:bCs/>
        </w:rPr>
        <w:t>TÍTULO II - DA DESVINCULAÇÃO DO ESTUDANTE BENEFICIÁRIO</w:t>
      </w:r>
    </w:p>
    <w:p w14:paraId="679F1F62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621124FB" w14:textId="74C93FBD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9º Na eventualidade de se constatar desvio de finalidade na utilização do auxílio pelo responsável legal do estudante,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 limite de aquisição será imediatamente cancelado, independentemente de processo administrativo, devendo o numerário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correspondente ao desvio ser restituído pelo responsável aos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cofres públicos, sem prejuízo da comunicação à autoridade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policial, nos casos em que configurado o cometimento de crime.</w:t>
      </w:r>
    </w:p>
    <w:p w14:paraId="46C49091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§ 1º Configurada a hipótese do caput deste artigo, a Municipalidade providenciará o fornecimento direto do kit definido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no artigo 1º ao estudante, no prazo de 30 dias a contar do cancelamento do crédito, por meio de aquisição dos produtos 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credenciadas, conforme lista de sorteio público a ser realizado.</w:t>
      </w:r>
    </w:p>
    <w:p w14:paraId="7DEAED47" w14:textId="77777777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§ 2º Configurado o desvio e cancelado o auxílio, o responsável não participará desse programa nos anos subsequentes,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devendo ser providenciado ao estudante o kit de material escolar, conforme disciplinado no § 1º deste artigo.</w:t>
      </w:r>
    </w:p>
    <w:p w14:paraId="02FBC912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389DBE7F" w14:textId="5E83D7D4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10. Nos anos subsequentes não será disponibilizado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 auxílio ao estudante referente à aquisição de materiais,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enquanto for o mesmo responsável legal, devendo este zelar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 xml:space="preserve">pela conservação da </w:t>
      </w:r>
      <w:r w:rsidRPr="00D91D34">
        <w:rPr>
          <w:rFonts w:ascii="Arial" w:hAnsi="Arial" w:cs="Arial"/>
        </w:rPr>
        <w:lastRenderedPageBreak/>
        <w:t>segurança do sistema de concessão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benefício, nos moldes estabelecidos pelo Termo de Recebimento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Responsabilidade.</w:t>
      </w:r>
    </w:p>
    <w:p w14:paraId="68EB20A1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16A1D1CD" w14:textId="105D5DFB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11. O estudante que for desligado da rede municipal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ensino terá o auxílio cancelado e o respectivo saldo eventualmente existente será revertido pela instituição contratada ao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Tesouro Municipal.</w:t>
      </w:r>
    </w:p>
    <w:p w14:paraId="4D7B67B2" w14:textId="77777777" w:rsidR="00260817" w:rsidRDefault="00260817" w:rsidP="00260817">
      <w:pPr>
        <w:spacing w:after="0"/>
        <w:jc w:val="both"/>
        <w:rPr>
          <w:rFonts w:ascii="Arial" w:hAnsi="Arial" w:cs="Arial"/>
          <w:b/>
          <w:bCs/>
        </w:rPr>
      </w:pPr>
    </w:p>
    <w:p w14:paraId="58FA59C5" w14:textId="1F4FA50B" w:rsidR="00260817" w:rsidRPr="00054D2C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054D2C">
        <w:rPr>
          <w:rFonts w:ascii="Arial" w:hAnsi="Arial" w:cs="Arial"/>
          <w:b/>
          <w:bCs/>
        </w:rPr>
        <w:t>TÍTULO III - DO SISTEMA DE CONCESSÃO DO BENEFÍCIO</w:t>
      </w:r>
    </w:p>
    <w:p w14:paraId="1E29AC3D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1752D288" w14:textId="1245E332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12. A Instituição contratada pela Municipalidade para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 Administração do sistema de concessão do benefício a ser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disponibilizado aos responsáveis legais dos estudantes somente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poderá permitir a sua utilização em estabelecimentos ou em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razão social previamente credenciada na Secretaria Municipal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Educação.</w:t>
      </w:r>
    </w:p>
    <w:p w14:paraId="799AE463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5F635776" w14:textId="3FC1670B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13. A aquisição a ser paga com o sistema, na forma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contratada, somente poderá ser autorizada para itens do material escolar especificados na lista disponibilizada pela SME.</w:t>
      </w:r>
    </w:p>
    <w:p w14:paraId="07D95A4E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011F4295" w14:textId="4638B089" w:rsidR="00260817" w:rsidRPr="00D91D34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14. Sem prejuízo de outras obrigações estabelecidas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em contrato, a instituição administradora do sistema de concessão do benefício deverá:</w:t>
      </w:r>
    </w:p>
    <w:p w14:paraId="2749F325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I - </w:t>
      </w:r>
      <w:proofErr w:type="gramStart"/>
      <w:r w:rsidRPr="00D91D34">
        <w:rPr>
          <w:rFonts w:ascii="Arial" w:hAnsi="Arial" w:cs="Arial"/>
        </w:rPr>
        <w:t>proceder</w:t>
      </w:r>
      <w:proofErr w:type="gramEnd"/>
      <w:r w:rsidRPr="00D91D34">
        <w:rPr>
          <w:rFonts w:ascii="Arial" w:hAnsi="Arial" w:cs="Arial"/>
        </w:rPr>
        <w:t xml:space="preserve"> ao registro dos dados cadastrais e financeiros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dos beneficiários em sistemas informatizados;</w:t>
      </w:r>
    </w:p>
    <w:p w14:paraId="5B01A1F1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 xml:space="preserve">II - </w:t>
      </w:r>
      <w:proofErr w:type="gramStart"/>
      <w:r w:rsidRPr="006E1E5D">
        <w:rPr>
          <w:rFonts w:ascii="Arial" w:hAnsi="Arial" w:cs="Arial"/>
        </w:rPr>
        <w:t>gerar</w:t>
      </w:r>
      <w:proofErr w:type="gramEnd"/>
      <w:r w:rsidRPr="006E1E5D">
        <w:rPr>
          <w:rFonts w:ascii="Arial" w:hAnsi="Arial" w:cs="Arial"/>
        </w:rPr>
        <w:t xml:space="preserve"> um limite de auxílio financeiro personalizado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 acordo com o arquivo de cadastro enviado pela Secretaria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Municipal de Educação;</w:t>
      </w:r>
    </w:p>
    <w:p w14:paraId="68AE752D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III - transferir os recursos correspondentes aos itens de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material escolar aos fornecedores credenciados pela Secretaria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Municipal de Educação;</w:t>
      </w:r>
    </w:p>
    <w:p w14:paraId="07D2209C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 xml:space="preserve">IV - </w:t>
      </w:r>
      <w:proofErr w:type="gramStart"/>
      <w:r w:rsidRPr="006E1E5D">
        <w:rPr>
          <w:rFonts w:ascii="Arial" w:hAnsi="Arial" w:cs="Arial"/>
        </w:rPr>
        <w:t>efetuar</w:t>
      </w:r>
      <w:proofErr w:type="gramEnd"/>
      <w:r w:rsidRPr="006E1E5D">
        <w:rPr>
          <w:rFonts w:ascii="Arial" w:hAnsi="Arial" w:cs="Arial"/>
        </w:rPr>
        <w:t xml:space="preserve"> o bloqueio e desbloqueio do limite;</w:t>
      </w:r>
    </w:p>
    <w:p w14:paraId="2339AB4F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 xml:space="preserve">V - </w:t>
      </w:r>
      <w:proofErr w:type="gramStart"/>
      <w:r w:rsidRPr="006E1E5D">
        <w:rPr>
          <w:rFonts w:ascii="Arial" w:hAnsi="Arial" w:cs="Arial"/>
        </w:rPr>
        <w:t>fornecer</w:t>
      </w:r>
      <w:proofErr w:type="gramEnd"/>
      <w:r w:rsidRPr="006E1E5D">
        <w:rPr>
          <w:rFonts w:ascii="Arial" w:hAnsi="Arial" w:cs="Arial"/>
        </w:rPr>
        <w:t xml:space="preserve"> instrumento que viabilize a utilização do crédito pelos fornecedores de kit de material escolar credenciados.</w:t>
      </w:r>
    </w:p>
    <w:p w14:paraId="5801C7AD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766DB6BC" w14:textId="386A1058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15. A instituição contratada pela Municipalidade para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a Administração do sistema de concessão do benefício deverá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emitir semanalmente relatório das transações realizadas 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demais informações solicitadas, para possibilitar o acompanhamento da execução da despesa e da gestão do Programa pela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Administração e para permitir o seu cruzamento com as notas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fiscais emitidas pelos credenciados.</w:t>
      </w:r>
    </w:p>
    <w:p w14:paraId="1AF749DD" w14:textId="77777777" w:rsidR="00260817" w:rsidRDefault="00260817" w:rsidP="00260817">
      <w:pPr>
        <w:spacing w:after="0"/>
        <w:jc w:val="both"/>
        <w:rPr>
          <w:rFonts w:ascii="Arial" w:hAnsi="Arial" w:cs="Arial"/>
          <w:b/>
          <w:bCs/>
        </w:rPr>
      </w:pPr>
    </w:p>
    <w:p w14:paraId="6A083D9C" w14:textId="57560B2B" w:rsidR="00260817" w:rsidRPr="00054D2C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054D2C">
        <w:rPr>
          <w:rFonts w:ascii="Arial" w:hAnsi="Arial" w:cs="Arial"/>
          <w:b/>
          <w:bCs/>
        </w:rPr>
        <w:t>TÍTULO IV - DO CREDENCIAMENTO DOS FORNECEDORES DAS CONDIÇÕES GERAIS DO CREDENCIAMENTO</w:t>
      </w:r>
    </w:p>
    <w:p w14:paraId="7DCDD265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5930787D" w14:textId="1BD96393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16. Qualquer pessoa jurídica interessada em comercializar os itens de material escolar conforme especificados na lista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divulgada pela Municipalidade poderá requerer seu credenciamento junto à Secretaria Municipal de Educação, conforme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condições de inscrição, participação e credenciamento definidos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por edital de credenciamento a ser publicado.</w:t>
      </w:r>
    </w:p>
    <w:p w14:paraId="4ADC8CD7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338B460D" w14:textId="60AC3E3D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17. Além das condições previstas em Edital, os interessados no credenciamento deverão, no mínimo, possuir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objeto social pertinente e compatível com o de fornecimento de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material escolar, possuir capacidade de fornecer os itens do kit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 material estabelecidos, bem como ponto físico no Município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e apresentar a documentação exigida no artigo 40 do Decreto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municipal nº 44.279, de 2003.</w:t>
      </w:r>
    </w:p>
    <w:p w14:paraId="010B371F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Parágrafo único. O credenciado deverá se comprometer a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fornecer material escolar, observada a qualidade estabelecida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no Termo de Referência ora aprovado pela Secretaria Municipal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 Educação, conforme valores previstos no artigo 6º.</w:t>
      </w:r>
    </w:p>
    <w:p w14:paraId="07E6D816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264E3DEF" w14:textId="5C0D5E48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18. O credenciado deverá fornecer os itens dos kits,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nos moldes estabelecidos no Termo de Referência, respondendo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pela falta de qualidade apurada nos produtos fornecidos.</w:t>
      </w:r>
    </w:p>
    <w:p w14:paraId="19212C89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22AAD0F8" w14:textId="3DFC74FF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19. Será instituída Comissão Especial de Avaliação 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Credenciamento, com número ímpar de integrantes, composta,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por no mínimo dois servidores efetivos, que ficarão responsáveis pela avaliação da documentação apresentada e pelo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credenciamento, de acordo com a sistemática estabelecida no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Edital de Credenciamento.</w:t>
      </w:r>
    </w:p>
    <w:p w14:paraId="7482FA40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0E1F8297" w14:textId="28B64BB4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20. O credenciamento será permanente e a qualquer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tempo serão aceitas novas inscrições que, serão igualmente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analisadas pela Comissão Especial de Avaliação e Credenciamento que atualizará a relação dos credenciados a ser publicada no Diário Oficial da Cidade de São Paulo.</w:t>
      </w:r>
    </w:p>
    <w:p w14:paraId="7E340F55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69E1976F" w14:textId="5FC75C7D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21. Os beneficiários do programa serão os estudantes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matriculados nas Unidades Educacionais da Rede Municipal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 Ensino, conforme disposto no artigo 2º desta Instrução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Normativa.</w:t>
      </w:r>
    </w:p>
    <w:p w14:paraId="0E7B64D7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Parágrafo único. O credenciamento de caráter não exclusivo, não impõe a aquisição ou contratação de bens, que dependerá da demanda dos estudantes/responsáveis.</w:t>
      </w:r>
    </w:p>
    <w:p w14:paraId="7C0B8BB7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2ED8504B" w14:textId="2E3D2D9C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22. Excepcionalmente, e com a anuência expressa do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Conselho de Escola, as Unidades Educacionais poderão autorizar a exposição dos kits de material escolar pelas empresas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credenciadas.</w:t>
      </w:r>
    </w:p>
    <w:p w14:paraId="3B8D0BF6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Parágrafo único. Fica expressamente proibido o comércio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dos kits no âmbito das Unidades Educacionais, bem como o envolvimento dos servidores municipais nas sessões de exposição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 que trata o caput.</w:t>
      </w:r>
    </w:p>
    <w:p w14:paraId="17F51141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2D10B77B" w14:textId="61FBE7B6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23. Para fins de acompanhamento da execução 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formação de banco de dados, os credenciados deverão obrigatoriamente encaminhar, à Secretaria Municipal de Educação, as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notas e/ou cupons fiscais correspondentes “à venda” dos kits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 material escolar aos estudantes.</w:t>
      </w:r>
    </w:p>
    <w:p w14:paraId="755BBEB9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Parágrafo único. As notas/cupons fiscais emitidos para os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itens do kit de material escolar deverão conter os valores dos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itens e ser exclusivas, emitidos no CPF do beneficiário e não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poderão conter outros produtos.</w:t>
      </w:r>
    </w:p>
    <w:p w14:paraId="3336C70E" w14:textId="77777777" w:rsidR="00260817" w:rsidRDefault="00260817" w:rsidP="00260817">
      <w:pPr>
        <w:spacing w:after="0"/>
        <w:jc w:val="both"/>
        <w:rPr>
          <w:rFonts w:ascii="Arial" w:hAnsi="Arial" w:cs="Arial"/>
          <w:b/>
          <w:bCs/>
        </w:rPr>
      </w:pPr>
    </w:p>
    <w:p w14:paraId="5BB0C5A1" w14:textId="2FA39FD0" w:rsidR="00260817" w:rsidRPr="00E07A2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E07A22">
        <w:rPr>
          <w:rFonts w:ascii="Arial" w:hAnsi="Arial" w:cs="Arial"/>
          <w:b/>
          <w:bCs/>
        </w:rPr>
        <w:t>DA REMUNERAÇÃO</w:t>
      </w:r>
    </w:p>
    <w:p w14:paraId="44B17EB7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279A863C" w14:textId="577F2B6B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24. O pagamento a ser realizado e gerido pela Administradora do sistema de concessão do benefício observará 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limite máximo fixado pela Municipalidade a cada estudante,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conforme disposto no artigo 6º.</w:t>
      </w:r>
    </w:p>
    <w:p w14:paraId="6BC03725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6E1C6FFB" w14:textId="6856F9F6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25. Os pagamentos decorrentes das aquisições dos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produtos pelos estudantes/responsáveis representam a única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forma de remuneração que os credenciados terão direito pelo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fornecimento dos itens do kit de material escolar, sob pena de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descredenciamento.</w:t>
      </w:r>
    </w:p>
    <w:p w14:paraId="390DC786" w14:textId="77777777" w:rsidR="00260817" w:rsidRDefault="00260817" w:rsidP="00260817">
      <w:pPr>
        <w:spacing w:after="0"/>
        <w:jc w:val="both"/>
        <w:rPr>
          <w:rFonts w:ascii="Arial" w:hAnsi="Arial" w:cs="Arial"/>
          <w:b/>
          <w:bCs/>
        </w:rPr>
      </w:pPr>
    </w:p>
    <w:p w14:paraId="5400D543" w14:textId="48106C0B" w:rsidR="00260817" w:rsidRPr="00E07A2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E07A22">
        <w:rPr>
          <w:rFonts w:ascii="Arial" w:hAnsi="Arial" w:cs="Arial"/>
          <w:b/>
          <w:bCs/>
        </w:rPr>
        <w:t>DO DESCREDENCIAMENTO</w:t>
      </w:r>
    </w:p>
    <w:p w14:paraId="3AE0FFF9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3F024687" w14:textId="0A13F66A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26. O descredenciamento poderá ocorrer:</w:t>
      </w:r>
    </w:p>
    <w:p w14:paraId="5558850E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I - Por parte do Credenciado, mediante notificação prévia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encaminhada com 20 (vinte) dias de antecedência.</w:t>
      </w:r>
    </w:p>
    <w:p w14:paraId="3FF54606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II - Por parte da Secretaria Municipal de Educação nas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hipóteses de denúncia unilateral.</w:t>
      </w:r>
    </w:p>
    <w:p w14:paraId="059B583E" w14:textId="77777777" w:rsidR="00260817" w:rsidRDefault="00260817" w:rsidP="00260817">
      <w:pPr>
        <w:spacing w:after="0"/>
        <w:jc w:val="both"/>
        <w:rPr>
          <w:rFonts w:ascii="Arial" w:hAnsi="Arial" w:cs="Arial"/>
          <w:b/>
          <w:bCs/>
        </w:rPr>
      </w:pPr>
    </w:p>
    <w:p w14:paraId="30EBB4B8" w14:textId="77777777" w:rsidR="00260817" w:rsidRDefault="00260817" w:rsidP="00260817">
      <w:pPr>
        <w:spacing w:after="0"/>
        <w:jc w:val="both"/>
        <w:rPr>
          <w:rFonts w:ascii="Arial" w:hAnsi="Arial" w:cs="Arial"/>
          <w:b/>
          <w:bCs/>
        </w:rPr>
      </w:pPr>
    </w:p>
    <w:p w14:paraId="30994958" w14:textId="77777777" w:rsidR="00260817" w:rsidRDefault="00260817" w:rsidP="00260817">
      <w:pPr>
        <w:spacing w:after="0"/>
        <w:jc w:val="both"/>
        <w:rPr>
          <w:rFonts w:ascii="Arial" w:hAnsi="Arial" w:cs="Arial"/>
          <w:b/>
          <w:bCs/>
        </w:rPr>
      </w:pPr>
    </w:p>
    <w:p w14:paraId="1978E0EB" w14:textId="77777777" w:rsidR="00260817" w:rsidRDefault="00260817" w:rsidP="00260817">
      <w:pPr>
        <w:spacing w:after="0"/>
        <w:jc w:val="both"/>
        <w:rPr>
          <w:rFonts w:ascii="Arial" w:hAnsi="Arial" w:cs="Arial"/>
          <w:b/>
          <w:bCs/>
        </w:rPr>
      </w:pPr>
    </w:p>
    <w:p w14:paraId="3F8C2926" w14:textId="039F8333" w:rsidR="00260817" w:rsidRPr="00E07A2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E07A22">
        <w:rPr>
          <w:rFonts w:ascii="Arial" w:hAnsi="Arial" w:cs="Arial"/>
          <w:b/>
          <w:bCs/>
        </w:rPr>
        <w:lastRenderedPageBreak/>
        <w:t>DAS SANÇÕES</w:t>
      </w:r>
    </w:p>
    <w:p w14:paraId="762C7E78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7F136FE4" w14:textId="3394FFF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27. Independentemente das sanções penais, civis 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administrativas previstas na legislação específica, o estabelecimento comercial ou empresa credenciada que cometer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fraude durante a execução do contrato será penalizado, após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devido processo administrativo, com o descredenciamento, bem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como com a aplicação de multa no valor de 20% sobre o valor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apurado da fraude, devendo ainda repor ao erário municipal os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prejuízos causados com sua conduta.</w:t>
      </w:r>
    </w:p>
    <w:p w14:paraId="79452E36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27B87CE9" w14:textId="4D596359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28. O fornecimento irregular de materiais, ou seja, em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desconformidade com o padrão fixado pelo Município poderá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ensejar os seguintes procedimentos:</w:t>
      </w:r>
    </w:p>
    <w:p w14:paraId="6B9CAC84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I – Advertência e formalização de termo de ajustamento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 conduta;</w:t>
      </w:r>
    </w:p>
    <w:p w14:paraId="749334CB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II – Descredenciamento;</w:t>
      </w:r>
    </w:p>
    <w:p w14:paraId="4E5D3EDD" w14:textId="77777777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III – Impedimento de novo credenciamento pelo prazo de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3 (três) anos.</w:t>
      </w:r>
    </w:p>
    <w:p w14:paraId="2EBAAC25" w14:textId="77777777" w:rsidR="00260817" w:rsidRDefault="00260817" w:rsidP="00260817">
      <w:pPr>
        <w:spacing w:after="0"/>
        <w:jc w:val="both"/>
        <w:rPr>
          <w:rFonts w:ascii="Arial" w:hAnsi="Arial" w:cs="Arial"/>
          <w:b/>
          <w:bCs/>
        </w:rPr>
      </w:pPr>
    </w:p>
    <w:p w14:paraId="6A418C82" w14:textId="6E0AC87F" w:rsidR="00260817" w:rsidRPr="00E07A22" w:rsidRDefault="00260817" w:rsidP="00260817">
      <w:pPr>
        <w:spacing w:after="0"/>
        <w:jc w:val="both"/>
        <w:rPr>
          <w:rFonts w:ascii="Arial" w:hAnsi="Arial" w:cs="Arial"/>
          <w:b/>
          <w:bCs/>
        </w:rPr>
      </w:pPr>
      <w:r w:rsidRPr="00E07A22">
        <w:rPr>
          <w:rFonts w:ascii="Arial" w:hAnsi="Arial" w:cs="Arial"/>
          <w:b/>
          <w:bCs/>
        </w:rPr>
        <w:t>TÍTULO V - DISPOSIÇÕES FINAIS</w:t>
      </w:r>
    </w:p>
    <w:p w14:paraId="7F1DF22C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6FB84A77" w14:textId="4A6AD298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29. A presente Instrução Normativa viabiliza o Programa Material Escolar para os estudantes matriculados na Rede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Pública do Município de São Paulo, em conformidade com o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disposto nas Leis nº 13.323, de 2002, nº 16.271, de 2015 e nº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17.437, de 2020 e o Decreto nº 54.452, de 2013.</w:t>
      </w:r>
    </w:p>
    <w:p w14:paraId="522E7A57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0C0D9F02" w14:textId="3AE083D6" w:rsidR="00260817" w:rsidRPr="006E1E5D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30. Caberá à Administração, em consonância aos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critérios de conveniência e oportunidade, a escolha da forma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de disponibilização do kit de material escolar aos estudantes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matriculados na Rede Municipal de Educação.</w:t>
      </w:r>
    </w:p>
    <w:p w14:paraId="26AA94E4" w14:textId="77777777" w:rsidR="00260817" w:rsidRDefault="00260817" w:rsidP="00260817">
      <w:pPr>
        <w:spacing w:after="0"/>
        <w:jc w:val="both"/>
        <w:rPr>
          <w:rFonts w:ascii="Arial" w:hAnsi="Arial" w:cs="Arial"/>
        </w:rPr>
      </w:pPr>
    </w:p>
    <w:p w14:paraId="0199D93C" w14:textId="5C182E06" w:rsidR="00260817" w:rsidRDefault="00260817" w:rsidP="00260817">
      <w:pPr>
        <w:spacing w:after="0"/>
        <w:jc w:val="both"/>
        <w:rPr>
          <w:rFonts w:ascii="Arial" w:hAnsi="Arial" w:cs="Arial"/>
        </w:rPr>
      </w:pPr>
      <w:r w:rsidRPr="006E1E5D">
        <w:rPr>
          <w:rFonts w:ascii="Arial" w:hAnsi="Arial" w:cs="Arial"/>
        </w:rPr>
        <w:t>Art. 31. Esta Instrução Normativa entra em vigor na data de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sua publicação e revoga a Instrução Normativa SME nº 57, de</w:t>
      </w:r>
      <w:r>
        <w:rPr>
          <w:rFonts w:ascii="Arial" w:hAnsi="Arial" w:cs="Arial"/>
        </w:rPr>
        <w:t xml:space="preserve"> </w:t>
      </w:r>
      <w:r w:rsidRPr="006E1E5D">
        <w:rPr>
          <w:rFonts w:ascii="Arial" w:hAnsi="Arial" w:cs="Arial"/>
        </w:rPr>
        <w:t>2020 e alterações posteriores</w:t>
      </w:r>
      <w:r>
        <w:rPr>
          <w:rFonts w:ascii="Arial" w:hAnsi="Arial" w:cs="Arial"/>
        </w:rPr>
        <w:t>.</w:t>
      </w:r>
    </w:p>
    <w:p w14:paraId="1D9D36BC" w14:textId="062F8D8B" w:rsidR="009A4C0A" w:rsidRPr="00260817" w:rsidRDefault="009A4C0A" w:rsidP="00260817">
      <w:pPr>
        <w:spacing w:after="0"/>
        <w:jc w:val="both"/>
        <w:rPr>
          <w:rFonts w:ascii="Arial" w:hAnsi="Arial" w:cs="Arial"/>
        </w:rPr>
      </w:pPr>
    </w:p>
    <w:sectPr w:rsidR="009A4C0A" w:rsidRPr="00260817" w:rsidSect="002608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17"/>
    <w:rsid w:val="00260817"/>
    <w:rsid w:val="009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AEAE"/>
  <w15:chartTrackingRefBased/>
  <w15:docId w15:val="{5F4F7924-9E02-4239-92F1-4C06E017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2698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2022-12-08T09:53:00Z</dcterms:created>
  <dcterms:modified xsi:type="dcterms:W3CDTF">2022-12-08T09:56:00Z</dcterms:modified>
</cp:coreProperties>
</file>